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r>
      <w:r/>
    </w:p>
    <w:p>
      <w:pPr>
        <w:jc w:val="both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jc w:val="both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jc w:val="both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jc w:val="both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jc w:val="both"/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/>
    </w:p>
    <w:p>
      <w:pPr>
        <w:jc w:val="both"/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/>
    </w:p>
    <w:p>
      <w:pPr>
        <w:jc w:val="both"/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/>
    </w:p>
    <w:p>
      <w:pPr>
        <w:jc w:val="both"/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/>
    </w:p>
    <w:p>
      <w:pPr>
        <w:pStyle w:val="66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внесении изменени</w:t>
      </w:r>
      <w:r>
        <w:rPr>
          <w:rFonts w:ascii="Times New Roman" w:hAnsi="Times New Roman"/>
          <w:b w:val="0"/>
          <w:sz w:val="28"/>
          <w:szCs w:val="28"/>
        </w:rPr>
        <w:t xml:space="preserve">я</w:t>
      </w:r>
      <w:r>
        <w:rPr>
          <w:rFonts w:ascii="Times New Roman" w:hAnsi="Times New Roman"/>
          <w:b w:val="0"/>
          <w:sz w:val="28"/>
          <w:szCs w:val="28"/>
        </w:rPr>
        <w:t xml:space="preserve"> в распоряжение правительства Еврейской автономной области от 17.03.2023 № 104-рп «Об определение единственного поставщика (подрядчика,  исполнителя)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63"/>
        <w:jc w:val="both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Внести 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распоряжением правительства  Еврейской автономной области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 02.03.2021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№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59-рг 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  <w:t xml:space="preserve">17.03.2023 № 104-рп «Об определение единственного поставщика (подрядчика,  исполнителя)</w:t>
      </w:r>
      <w:r/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следующие изменени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b w:val="0"/>
          <w:bCs w:val="0"/>
        </w:rPr>
      </w:r>
    </w:p>
    <w:p>
      <w:pPr>
        <w:pStyle w:val="662"/>
        <w:ind w:firstLine="705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в абзаце третьем пункта 2 слова «в размере 50 процентов» заменить словами «в размере 69 процентов» </w:t>
      </w:r>
      <w:r/>
    </w:p>
    <w:p>
      <w:pPr>
        <w:pStyle w:val="66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pStyle w:val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. Настоящее распоряжение вступает в силу со дня его подписания.</w:t>
      </w:r>
      <w:r/>
    </w:p>
    <w:p>
      <w:pPr>
        <w:pStyle w:val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Губернатор области                                                                      Р.Э. Гольдштейн</w:t>
      </w:r>
      <w:r/>
    </w:p>
    <w:p>
      <w:pPr>
        <w:pStyle w:val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r/>
      <w:r/>
    </w:p>
    <w:sectPr>
      <w:headerReference w:type="first" r:id="rId8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4"/>
    <w:next w:val="65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4"/>
    <w:next w:val="65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4"/>
    <w:next w:val="65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4"/>
    <w:next w:val="65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4"/>
    <w:next w:val="65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4"/>
    <w:next w:val="65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4"/>
    <w:next w:val="65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4"/>
    <w:next w:val="65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4"/>
    <w:next w:val="65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4"/>
    <w:uiPriority w:val="34"/>
    <w:qFormat/>
    <w:pPr>
      <w:contextualSpacing/>
      <w:ind w:left="720"/>
    </w:pPr>
  </w:style>
  <w:style w:type="paragraph" w:styleId="33">
    <w:name w:val="Title"/>
    <w:basedOn w:val="654"/>
    <w:next w:val="65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5"/>
    <w:link w:val="33"/>
    <w:uiPriority w:val="10"/>
    <w:rPr>
      <w:sz w:val="48"/>
      <w:szCs w:val="48"/>
    </w:rPr>
  </w:style>
  <w:style w:type="paragraph" w:styleId="35">
    <w:name w:val="Subtitle"/>
    <w:basedOn w:val="654"/>
    <w:next w:val="65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5"/>
    <w:link w:val="35"/>
    <w:uiPriority w:val="11"/>
    <w:rPr>
      <w:sz w:val="24"/>
      <w:szCs w:val="24"/>
    </w:rPr>
  </w:style>
  <w:style w:type="paragraph" w:styleId="37">
    <w:name w:val="Quote"/>
    <w:basedOn w:val="654"/>
    <w:next w:val="65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4"/>
    <w:next w:val="65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5"/>
    <w:link w:val="664"/>
    <w:uiPriority w:val="99"/>
  </w:style>
  <w:style w:type="character" w:styleId="44">
    <w:name w:val="Footer Char"/>
    <w:basedOn w:val="655"/>
    <w:link w:val="666"/>
    <w:uiPriority w:val="99"/>
  </w:style>
  <w:style w:type="paragraph" w:styleId="45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6"/>
    <w:uiPriority w:val="99"/>
  </w:style>
  <w:style w:type="table" w:styleId="48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5"/>
    <w:uiPriority w:val="99"/>
    <w:unhideWhenUsed/>
    <w:rPr>
      <w:vertAlign w:val="superscript"/>
    </w:rPr>
  </w:style>
  <w:style w:type="paragraph" w:styleId="177">
    <w:name w:val="endnote text"/>
    <w:basedOn w:val="65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5"/>
    <w:uiPriority w:val="99"/>
    <w:semiHidden/>
    <w:unhideWhenUsed/>
    <w:rPr>
      <w:vertAlign w:val="superscript"/>
    </w:rPr>
  </w:style>
  <w:style w:type="paragraph" w:styleId="180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>
    <w:name w:val="Balloon Text"/>
    <w:basedOn w:val="654"/>
    <w:link w:val="65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59" w:customStyle="1">
    <w:name w:val="Текст выноски Знак"/>
    <w:link w:val="658"/>
    <w:uiPriority w:val="99"/>
    <w:semiHidden/>
    <w:rPr>
      <w:rFonts w:ascii="Tahoma" w:hAnsi="Tahoma" w:cs="Tahoma"/>
      <w:sz w:val="16"/>
      <w:szCs w:val="16"/>
    </w:rPr>
  </w:style>
  <w:style w:type="paragraph" w:styleId="660">
    <w:name w:val="No Spacing"/>
    <w:uiPriority w:val="1"/>
    <w:qFormat/>
    <w:rPr>
      <w:sz w:val="22"/>
      <w:szCs w:val="22"/>
      <w:lang w:eastAsia="en-US"/>
    </w:rPr>
  </w:style>
  <w:style w:type="table" w:styleId="661">
    <w:name w:val="Table Grid"/>
    <w:basedOn w:val="65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62" w:customStyle="1">
    <w:name w:val="ConsPlusNormal"/>
    <w:pPr>
      <w:widowControl w:val="off"/>
    </w:pPr>
    <w:rPr>
      <w:rFonts w:eastAsia="Times New Roman" w:cs="Calibri"/>
      <w:sz w:val="22"/>
    </w:rPr>
  </w:style>
  <w:style w:type="paragraph" w:styleId="663" w:customStyle="1">
    <w:name w:val="ConsPlusTitle"/>
    <w:pPr>
      <w:widowControl w:val="off"/>
    </w:pPr>
    <w:rPr>
      <w:rFonts w:ascii="Arial" w:hAnsi="Arial" w:cs="Arial" w:eastAsiaTheme="minorEastAsia"/>
      <w:b/>
      <w:szCs w:val="22"/>
    </w:rPr>
  </w:style>
  <w:style w:type="paragraph" w:styleId="664">
    <w:name w:val="Header"/>
    <w:basedOn w:val="654"/>
    <w:link w:val="6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5" w:customStyle="1">
    <w:name w:val="Верхний колонтитул Знак"/>
    <w:basedOn w:val="655"/>
    <w:link w:val="664"/>
    <w:uiPriority w:val="99"/>
    <w:rPr>
      <w:sz w:val="22"/>
      <w:szCs w:val="22"/>
      <w:lang w:eastAsia="en-US"/>
    </w:rPr>
  </w:style>
  <w:style w:type="paragraph" w:styleId="666">
    <w:name w:val="Footer"/>
    <w:basedOn w:val="654"/>
    <w:link w:val="6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7" w:customStyle="1">
    <w:name w:val="Нижний колонтитул Знак"/>
    <w:basedOn w:val="655"/>
    <w:link w:val="666"/>
    <w:uiPriority w:val="99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962F7-71FD-453A-83DD-2F4832AA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revision>6</cp:revision>
  <dcterms:created xsi:type="dcterms:W3CDTF">2022-12-25T05:20:00Z</dcterms:created>
  <dcterms:modified xsi:type="dcterms:W3CDTF">2023-03-20T00:35:28Z</dcterms:modified>
</cp:coreProperties>
</file>